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6E" w:rsidRPr="0096476E" w:rsidRDefault="0096476E" w:rsidP="0096476E">
      <w:pPr>
        <w:rPr>
          <w:rFonts w:ascii="Times New Roman" w:hAnsi="Times New Roman" w:cs="Times New Roman"/>
          <w:b/>
          <w:sz w:val="24"/>
          <w:szCs w:val="24"/>
        </w:rPr>
      </w:pPr>
      <w:r w:rsidRPr="0096476E">
        <w:rPr>
          <w:rFonts w:ascii="Times New Roman" w:hAnsi="Times New Roman" w:cs="Times New Roman"/>
          <w:b/>
          <w:sz w:val="24"/>
          <w:szCs w:val="24"/>
        </w:rPr>
        <w:t>Приложение 5</w:t>
      </w:r>
      <w:r>
        <w:rPr>
          <w:rFonts w:ascii="Times New Roman" w:hAnsi="Times New Roman" w:cs="Times New Roman"/>
          <w:b/>
          <w:sz w:val="24"/>
          <w:szCs w:val="24"/>
        </w:rPr>
        <w:t>. Материалы к проведению практической работы</w:t>
      </w:r>
    </w:p>
    <w:p w:rsidR="0096476E" w:rsidRPr="00E06DE4" w:rsidRDefault="0096476E" w:rsidP="0096476E">
      <w:pPr>
        <w:rPr>
          <w:rFonts w:ascii="Times New Roman" w:hAnsi="Times New Roman" w:cs="Times New Roman"/>
          <w:b/>
          <w:sz w:val="24"/>
          <w:szCs w:val="24"/>
        </w:rPr>
      </w:pPr>
      <w:r w:rsidRPr="00E06DE4">
        <w:rPr>
          <w:rFonts w:ascii="Times New Roman" w:hAnsi="Times New Roman" w:cs="Times New Roman"/>
          <w:b/>
          <w:sz w:val="24"/>
          <w:szCs w:val="24"/>
        </w:rPr>
        <w:t xml:space="preserve">Оборудование и реактивы </w:t>
      </w:r>
      <w:r w:rsidRPr="00E06DE4">
        <w:rPr>
          <w:rFonts w:ascii="Times New Roman" w:hAnsi="Times New Roman" w:cs="Times New Roman"/>
          <w:sz w:val="24"/>
          <w:szCs w:val="24"/>
        </w:rPr>
        <w:t>(комплект на один стол):</w:t>
      </w:r>
    </w:p>
    <w:p w:rsidR="0096476E" w:rsidRDefault="0096476E" w:rsidP="0096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Штатив лабораторный – 1 шт.                                                                                                                                           2. Пробирки лабораторные – 5 шт.                                                                                                                 3. Пипетки Пастера – 3 шт.                                                                                                                                4. Пробки для пробирок – 2 шт.                                                                                           </w:t>
      </w:r>
      <w:r w:rsidR="00B00A14">
        <w:rPr>
          <w:rFonts w:ascii="Times New Roman" w:hAnsi="Times New Roman" w:cs="Times New Roman"/>
          <w:sz w:val="24"/>
          <w:szCs w:val="24"/>
        </w:rPr>
        <w:t xml:space="preserve">                               5</w:t>
      </w:r>
      <w:r>
        <w:rPr>
          <w:rFonts w:ascii="Times New Roman" w:hAnsi="Times New Roman" w:cs="Times New Roman"/>
          <w:sz w:val="24"/>
          <w:szCs w:val="24"/>
        </w:rPr>
        <w:t>. Раствор медного купороса 5%-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CuSO</w:t>
      </w:r>
      <w:proofErr w:type="spellEnd"/>
      <w:r w:rsidRPr="004E268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E268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00A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Раствор хозяйственного мыла в дистиллированной воде                                                    </w:t>
      </w:r>
      <w:r w:rsidR="00B00A14">
        <w:rPr>
          <w:rFonts w:ascii="Times New Roman" w:hAnsi="Times New Roman" w:cs="Times New Roman"/>
          <w:sz w:val="24"/>
          <w:szCs w:val="24"/>
        </w:rPr>
        <w:t xml:space="preserve">                               7</w:t>
      </w:r>
      <w:r>
        <w:rPr>
          <w:rFonts w:ascii="Times New Roman" w:hAnsi="Times New Roman" w:cs="Times New Roman"/>
          <w:sz w:val="24"/>
          <w:szCs w:val="24"/>
        </w:rPr>
        <w:t xml:space="preserve">. Вода водопроводная                                                                                                           </w:t>
      </w:r>
      <w:r w:rsidR="00B00A14">
        <w:rPr>
          <w:rFonts w:ascii="Times New Roman" w:hAnsi="Times New Roman" w:cs="Times New Roman"/>
          <w:sz w:val="24"/>
          <w:szCs w:val="24"/>
        </w:rPr>
        <w:t xml:space="preserve">                               8</w:t>
      </w:r>
      <w:r>
        <w:rPr>
          <w:rFonts w:ascii="Times New Roman" w:hAnsi="Times New Roman" w:cs="Times New Roman"/>
          <w:sz w:val="24"/>
          <w:szCs w:val="24"/>
        </w:rPr>
        <w:t xml:space="preserve">. Вода дистиллированная                                                                                                       </w:t>
      </w:r>
      <w:r w:rsidR="00B00A14">
        <w:rPr>
          <w:rFonts w:ascii="Times New Roman" w:hAnsi="Times New Roman" w:cs="Times New Roman"/>
          <w:sz w:val="24"/>
          <w:szCs w:val="24"/>
        </w:rPr>
        <w:t xml:space="preserve">                               9</w:t>
      </w:r>
      <w:r>
        <w:rPr>
          <w:rFonts w:ascii="Times New Roman" w:hAnsi="Times New Roman" w:cs="Times New Roman"/>
          <w:sz w:val="24"/>
          <w:szCs w:val="24"/>
        </w:rPr>
        <w:t xml:space="preserve">. Полоска белой бумаги размером 15х5 см с напечатанным текстом                             </w:t>
      </w:r>
      <w:r w:rsidR="00B00A14">
        <w:rPr>
          <w:rFonts w:ascii="Times New Roman" w:hAnsi="Times New Roman" w:cs="Times New Roman"/>
          <w:sz w:val="24"/>
          <w:szCs w:val="24"/>
        </w:rPr>
        <w:t xml:space="preserve">                               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Предметное стекло, предварительно вымытое водой из-под крана и высушенное на воздухе</w:t>
      </w:r>
    </w:p>
    <w:p w:rsidR="00E06DE4" w:rsidRDefault="00E06DE4" w:rsidP="009647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Эксперименты</w:t>
      </w:r>
    </w:p>
    <w:p w:rsidR="0096476E" w:rsidRDefault="0096476E" w:rsidP="009647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Наблюдение проявления действия жесткой воды</w:t>
      </w:r>
    </w:p>
    <w:p w:rsidR="0096476E" w:rsidRPr="0096476E" w:rsidRDefault="0096476E" w:rsidP="0096476E">
      <w:pPr>
        <w:rPr>
          <w:rFonts w:ascii="Times New Roman" w:hAnsi="Times New Roman" w:cs="Times New Roman"/>
          <w:sz w:val="24"/>
          <w:szCs w:val="24"/>
        </w:rPr>
      </w:pPr>
      <w:r w:rsidRPr="0096476E">
        <w:rPr>
          <w:rFonts w:ascii="Times New Roman" w:hAnsi="Times New Roman" w:cs="Times New Roman"/>
          <w:sz w:val="24"/>
          <w:szCs w:val="24"/>
        </w:rPr>
        <w:t>Ход работы</w:t>
      </w:r>
    </w:p>
    <w:p w:rsidR="0096476E" w:rsidRDefault="0096476E" w:rsidP="0096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Демонстрируем посуду и электроприборы с накипью (нагревательный элемент электрического чайника, электрический кипятильник, лабораторные колбы). Наблюдаем накипь на поверхности нагревательных элементов электроприборов и следы на лабораторной посуде. Делаем вывод о жесткости воды.</w:t>
      </w:r>
    </w:p>
    <w:p w:rsidR="0096476E" w:rsidRPr="008609F5" w:rsidRDefault="0096476E" w:rsidP="0096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Рассматриваем предметное стекло, которое было вымыто водопроводной водой и высушено на воздухе без протирания. Наблюдаем наличие на поверхности стекла белых пятен и разводов. Делаем вывод о том, что водопроводная вода содержит вещества (соли), которые остаются на стекле после испарения воды.</w:t>
      </w:r>
    </w:p>
    <w:p w:rsidR="0096476E" w:rsidRPr="00D76F6C" w:rsidRDefault="0096476E" w:rsidP="009647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D76F6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Проба с раствором медного купороса</w:t>
      </w:r>
      <w:r w:rsidRPr="00D76F6C">
        <w:rPr>
          <w:rFonts w:ascii="Times New Roman" w:hAnsi="Times New Roman" w:cs="Times New Roman"/>
          <w:b/>
          <w:sz w:val="24"/>
          <w:szCs w:val="24"/>
        </w:rPr>
        <w:t>»</w:t>
      </w:r>
    </w:p>
    <w:p w:rsidR="0096476E" w:rsidRDefault="0096476E" w:rsidP="0096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96476E" w:rsidRDefault="0096476E" w:rsidP="0096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пробирку №1 наливаем раствор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CuSO</w:t>
      </w:r>
      <w:proofErr w:type="spellEnd"/>
      <w:r w:rsidRPr="004E268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в пробирку №2 – водопроводную воду. Сравниваем прозрачность обеих жидкостей. Для этого за пробирками помещаем лист бумаги с напечатанным текстом. Отмечаем, что буквы видны четко.</w:t>
      </w:r>
    </w:p>
    <w:p w:rsidR="0096476E" w:rsidRDefault="0096476E" w:rsidP="0096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пробирку №3 с помощью пипеток Пастера наливаем примерно равные количества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CuSO</w:t>
      </w:r>
      <w:proofErr w:type="spellEnd"/>
      <w:r w:rsidRPr="004E268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из первой пробирки и водопроводной воды из второй. Снова сравниваем прозрачность жидкостей в трех пробирках. Буквы текста за пробиркой №3 видны плохо, жидкость в пробирке мутная.                 Через некоторое время раствор в пробирке №3 станет прозрачным, а на дне пробирки будет наблюдаться осадок. </w:t>
      </w:r>
    </w:p>
    <w:p w:rsidR="0096476E" w:rsidRDefault="00E06DE4" w:rsidP="0096476E">
      <w:pPr>
        <w:rPr>
          <w:rFonts w:ascii="Times New Roman" w:hAnsi="Times New Roman" w:cs="Times New Roman"/>
          <w:sz w:val="24"/>
          <w:szCs w:val="24"/>
        </w:rPr>
      </w:pPr>
      <w:r w:rsidRPr="00E06DE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725545" cy="2095500"/>
            <wp:effectExtent l="0" t="0" r="8255" b="0"/>
            <wp:wrapTight wrapText="bothSides">
              <wp:wrapPolygon edited="0">
                <wp:start x="0" y="0"/>
                <wp:lineTo x="0" y="21404"/>
                <wp:lineTo x="21537" y="21404"/>
                <wp:lineTo x="21537" y="0"/>
                <wp:lineTo x="0" y="0"/>
              </wp:wrapPolygon>
            </wp:wrapTight>
            <wp:docPr id="1" name="Рисунок 1" descr="C:\Users\Елена\Desktop\КИРА\ФОТО\20191120_11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КИРА\ФОТО\20191120_1106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133" cy="21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76E" w:rsidRPr="00E06DE4">
        <w:rPr>
          <w:rFonts w:ascii="Times New Roman" w:hAnsi="Times New Roman" w:cs="Times New Roman"/>
          <w:sz w:val="24"/>
          <w:szCs w:val="24"/>
          <w:u w:val="single"/>
        </w:rPr>
        <w:t>Объяснение:</w:t>
      </w:r>
      <w:r w:rsidR="00964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жесткая вода содержит частицы, которые реагируют с частицами медного купороса с образованием нерастворимого вещества, которое выпадает в осадок</w:t>
      </w:r>
    </w:p>
    <w:p w:rsidR="0096476E" w:rsidRDefault="0096476E" w:rsidP="0096476E">
      <w:pPr>
        <w:rPr>
          <w:rFonts w:ascii="Times New Roman" w:hAnsi="Times New Roman" w:cs="Times New Roman"/>
          <w:sz w:val="24"/>
          <w:szCs w:val="24"/>
        </w:rPr>
      </w:pPr>
      <w:r w:rsidRPr="00E06DE4">
        <w:rPr>
          <w:rFonts w:ascii="Times New Roman" w:hAnsi="Times New Roman" w:cs="Times New Roman"/>
          <w:sz w:val="24"/>
          <w:szCs w:val="24"/>
          <w:u w:val="single"/>
        </w:rPr>
        <w:t>Делаем вывод</w:t>
      </w:r>
      <w:r>
        <w:rPr>
          <w:rFonts w:ascii="Times New Roman" w:hAnsi="Times New Roman" w:cs="Times New Roman"/>
          <w:sz w:val="24"/>
          <w:szCs w:val="24"/>
        </w:rPr>
        <w:t xml:space="preserve">: осадок, выпавший в пробирке №3, свидетельствует о том,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водопроводная  вода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обладает жесткостью</w:t>
      </w:r>
    </w:p>
    <w:p w:rsidR="0096476E" w:rsidRDefault="0096476E" w:rsidP="0096476E">
      <w:pPr>
        <w:rPr>
          <w:rFonts w:ascii="Times New Roman" w:hAnsi="Times New Roman" w:cs="Times New Roman"/>
          <w:sz w:val="24"/>
          <w:szCs w:val="24"/>
        </w:rPr>
      </w:pPr>
    </w:p>
    <w:p w:rsidR="0096476E" w:rsidRPr="00D76F6C" w:rsidRDefault="0096476E" w:rsidP="009647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D76F6C">
        <w:rPr>
          <w:rFonts w:ascii="Times New Roman" w:hAnsi="Times New Roman" w:cs="Times New Roman"/>
          <w:b/>
          <w:sz w:val="24"/>
          <w:szCs w:val="24"/>
        </w:rPr>
        <w:t xml:space="preserve"> «Мыльная проба»</w:t>
      </w:r>
    </w:p>
    <w:p w:rsidR="0096476E" w:rsidRDefault="0096476E" w:rsidP="0096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96476E" w:rsidRPr="00CA437F" w:rsidRDefault="0096476E" w:rsidP="0096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две пробирки наливаем равные количества воды: в одну пробирку – дистиллированную воду, в другую – водопроводную из-под крана. Затем в обе пробирки добавляем с помощью пипетки одинаковые количества мыльного раствора. Закрываем пробирки пробками и интенсивно встряхиваем несколько секунд. Наблюдаем образование столбика пены над раствором. В пробирке с дистиллированной водой столбик пены примерно в 4 раза выше, чем                      в пробирке с водой из-под крана. Делаем вывод о том, что водопроводная вода жесткая</w:t>
      </w:r>
    </w:p>
    <w:p w:rsidR="0096476E" w:rsidRPr="004E2680" w:rsidRDefault="00454045" w:rsidP="0096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178F00" wp14:editId="47D5EA6F">
            <wp:extent cx="2316480" cy="1737360"/>
            <wp:effectExtent l="19050" t="0" r="7620" b="0"/>
            <wp:docPr id="3" name="Рисунок 2" descr="C:\Users\Вова\Desktop\ПЕТЯ\ЭКОЛОГИЯ\Фото\IMG_9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ва\Desktop\ПЕТЯ\ЭКОЛОГИЯ\Фото\IMG_98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563" cy="173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BAB" w:rsidRDefault="007E1BAB"/>
    <w:sectPr w:rsidR="007E1BAB" w:rsidSect="00E06DE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39"/>
    <w:rsid w:val="00454045"/>
    <w:rsid w:val="007E1BAB"/>
    <w:rsid w:val="0096476E"/>
    <w:rsid w:val="00B00A14"/>
    <w:rsid w:val="00E06DE4"/>
    <w:rsid w:val="00F5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7ED4D-8B08-4039-9623-6541E803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Comp</cp:lastModifiedBy>
  <cp:revision>4</cp:revision>
  <dcterms:created xsi:type="dcterms:W3CDTF">2019-11-26T21:11:00Z</dcterms:created>
  <dcterms:modified xsi:type="dcterms:W3CDTF">2019-11-27T00:58:00Z</dcterms:modified>
</cp:coreProperties>
</file>