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A8A8" w14:textId="7F026725" w:rsidR="00AE589E" w:rsidRDefault="00AE589E" w:rsidP="00AE5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48">
        <w:rPr>
          <w:rFonts w:ascii="Times New Roman" w:hAnsi="Times New Roman" w:cs="Times New Roman"/>
          <w:b/>
          <w:sz w:val="28"/>
          <w:szCs w:val="28"/>
        </w:rPr>
        <w:t>ВЫПУСК 2020</w:t>
      </w:r>
    </w:p>
    <w:p w14:paraId="1A3BFB24" w14:textId="01569747" w:rsidR="008C6D46" w:rsidRDefault="008C6D46" w:rsidP="00AE5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827"/>
      </w:tblGrid>
      <w:tr w:rsidR="00AE589E" w14:paraId="7BE21BCC" w14:textId="77777777" w:rsidTr="00AE589E">
        <w:tc>
          <w:tcPr>
            <w:tcW w:w="2376" w:type="dxa"/>
          </w:tcPr>
          <w:p w14:paraId="63861490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14:paraId="29CFC8DB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выпускника</w:t>
            </w:r>
          </w:p>
        </w:tc>
        <w:tc>
          <w:tcPr>
            <w:tcW w:w="3119" w:type="dxa"/>
          </w:tcPr>
          <w:p w14:paraId="23594CA8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3827" w:type="dxa"/>
          </w:tcPr>
          <w:p w14:paraId="33DE8D5E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образовательная программа</w:t>
            </w:r>
          </w:p>
        </w:tc>
      </w:tr>
      <w:tr w:rsidR="00AE589E" w14:paraId="668E5316" w14:textId="77777777" w:rsidTr="00AE589E">
        <w:tc>
          <w:tcPr>
            <w:tcW w:w="2376" w:type="dxa"/>
          </w:tcPr>
          <w:p w14:paraId="2C515A58" w14:textId="55C9429E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О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4803B7E9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РГГУ</w:t>
            </w:r>
          </w:p>
        </w:tc>
        <w:tc>
          <w:tcPr>
            <w:tcW w:w="3827" w:type="dxa"/>
            <w:vAlign w:val="center"/>
          </w:tcPr>
          <w:p w14:paraId="51B34C98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связь</w:t>
            </w:r>
          </w:p>
        </w:tc>
      </w:tr>
      <w:tr w:rsidR="00AE589E" w14:paraId="431F674D" w14:textId="77777777" w:rsidTr="00AE589E">
        <w:tc>
          <w:tcPr>
            <w:tcW w:w="2376" w:type="dxa"/>
          </w:tcPr>
          <w:p w14:paraId="7D165419" w14:textId="1648831D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В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5CA52C81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 им. Косыгина</w:t>
            </w:r>
          </w:p>
        </w:tc>
        <w:tc>
          <w:tcPr>
            <w:tcW w:w="3827" w:type="dxa"/>
            <w:vAlign w:val="center"/>
          </w:tcPr>
          <w:p w14:paraId="47A94095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</w:t>
            </w:r>
          </w:p>
        </w:tc>
      </w:tr>
      <w:tr w:rsidR="00AE589E" w14:paraId="3F50FE54" w14:textId="77777777" w:rsidTr="00AE589E">
        <w:tc>
          <w:tcPr>
            <w:tcW w:w="2376" w:type="dxa"/>
          </w:tcPr>
          <w:p w14:paraId="26CAC047" w14:textId="3EAF049D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А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4B3F2C53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ГИТР (гуманитарный институт телевидения и радио</w:t>
            </w:r>
          </w:p>
        </w:tc>
        <w:tc>
          <w:tcPr>
            <w:tcW w:w="3827" w:type="dxa"/>
            <w:vAlign w:val="center"/>
          </w:tcPr>
          <w:p w14:paraId="51943F66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по анимации</w:t>
            </w:r>
          </w:p>
        </w:tc>
      </w:tr>
      <w:tr w:rsidR="00AE589E" w14:paraId="74844962" w14:textId="77777777" w:rsidTr="00AE589E">
        <w:tc>
          <w:tcPr>
            <w:tcW w:w="2376" w:type="dxa"/>
          </w:tcPr>
          <w:p w14:paraId="2139A0ED" w14:textId="45A4B6D3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Дрождин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3ADF77B8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</w:p>
        </w:tc>
        <w:tc>
          <w:tcPr>
            <w:tcW w:w="3827" w:type="dxa"/>
            <w:vAlign w:val="center"/>
          </w:tcPr>
          <w:p w14:paraId="2A009C98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современная социальная теория</w:t>
            </w:r>
          </w:p>
        </w:tc>
      </w:tr>
      <w:tr w:rsidR="00AE589E" w14:paraId="363571C1" w14:textId="77777777" w:rsidTr="00AE589E">
        <w:tc>
          <w:tcPr>
            <w:tcW w:w="2376" w:type="dxa"/>
          </w:tcPr>
          <w:p w14:paraId="12003076" w14:textId="27522B3D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Ю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2C4FDC16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</w:tc>
        <w:tc>
          <w:tcPr>
            <w:tcW w:w="3827" w:type="dxa"/>
            <w:vAlign w:val="center"/>
          </w:tcPr>
          <w:p w14:paraId="0EBAFAD5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AE589E" w14:paraId="42C7A6EB" w14:textId="77777777" w:rsidTr="00AE589E">
        <w:tc>
          <w:tcPr>
            <w:tcW w:w="2376" w:type="dxa"/>
          </w:tcPr>
          <w:p w14:paraId="3B59D1AE" w14:textId="5309A5CB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Ю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7FCDCE82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РФ</w:t>
            </w:r>
          </w:p>
        </w:tc>
        <w:tc>
          <w:tcPr>
            <w:tcW w:w="3827" w:type="dxa"/>
            <w:vAlign w:val="center"/>
          </w:tcPr>
          <w:p w14:paraId="15784A50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международные финансы</w:t>
            </w:r>
          </w:p>
        </w:tc>
      </w:tr>
      <w:tr w:rsidR="00AE589E" w14:paraId="025D5A1E" w14:textId="77777777" w:rsidTr="00AE589E">
        <w:tc>
          <w:tcPr>
            <w:tcW w:w="2376" w:type="dxa"/>
          </w:tcPr>
          <w:p w14:paraId="005B66A2" w14:textId="53CA5B29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4D7CFF7C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НИУ ВШЭ Нижний Новгород</w:t>
            </w:r>
          </w:p>
        </w:tc>
        <w:tc>
          <w:tcPr>
            <w:tcW w:w="3827" w:type="dxa"/>
            <w:vAlign w:val="center"/>
          </w:tcPr>
          <w:p w14:paraId="4F621F73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бизнесом – менеджмент</w:t>
            </w:r>
          </w:p>
        </w:tc>
      </w:tr>
      <w:tr w:rsidR="00AE589E" w14:paraId="57F48571" w14:textId="77777777" w:rsidTr="00AE589E">
        <w:tc>
          <w:tcPr>
            <w:tcW w:w="2376" w:type="dxa"/>
          </w:tcPr>
          <w:p w14:paraId="5256F47C" w14:textId="59DBD40D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6CEE0CBE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МГЮА</w:t>
            </w:r>
          </w:p>
        </w:tc>
        <w:tc>
          <w:tcPr>
            <w:tcW w:w="3827" w:type="dxa"/>
            <w:vAlign w:val="center"/>
          </w:tcPr>
          <w:p w14:paraId="036BC1C0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юриспруденция</w:t>
            </w:r>
          </w:p>
        </w:tc>
      </w:tr>
      <w:tr w:rsidR="00AE589E" w14:paraId="5EF7D765" w14:textId="77777777" w:rsidTr="00AE589E">
        <w:tc>
          <w:tcPr>
            <w:tcW w:w="2376" w:type="dxa"/>
          </w:tcPr>
          <w:p w14:paraId="5AB01DB6" w14:textId="096AE3EB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Я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3170AAE8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</w:t>
            </w:r>
          </w:p>
        </w:tc>
        <w:tc>
          <w:tcPr>
            <w:tcW w:w="3827" w:type="dxa"/>
            <w:vAlign w:val="center"/>
          </w:tcPr>
          <w:p w14:paraId="4A594D50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Ф-т журналистики</w:t>
            </w:r>
          </w:p>
        </w:tc>
      </w:tr>
      <w:tr w:rsidR="00AE589E" w14:paraId="0C7F1C31" w14:textId="77777777" w:rsidTr="00AE589E">
        <w:tc>
          <w:tcPr>
            <w:tcW w:w="2376" w:type="dxa"/>
          </w:tcPr>
          <w:p w14:paraId="650F15A8" w14:textId="4607FA28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168">
              <w:rPr>
                <w:rFonts w:ascii="Times New Roman" w:hAnsi="Times New Roman" w:cs="Times New Roman"/>
                <w:sz w:val="24"/>
                <w:szCs w:val="24"/>
              </w:rPr>
              <w:t>Подле</w:t>
            </w:r>
            <w:r w:rsidR="00525168" w:rsidRPr="00525168">
              <w:rPr>
                <w:rFonts w:ascii="Times New Roman" w:hAnsi="Times New Roman" w:cs="Times New Roman"/>
                <w:sz w:val="24"/>
                <w:szCs w:val="24"/>
              </w:rPr>
              <w:t>рослава</w:t>
            </w:r>
            <w:r w:rsidRPr="00525168">
              <w:rPr>
                <w:rFonts w:ascii="Times New Roman" w:hAnsi="Times New Roman" w:cs="Times New Roman"/>
                <w:sz w:val="24"/>
                <w:szCs w:val="24"/>
              </w:rPr>
              <w:t>сных</w:t>
            </w:r>
            <w:proofErr w:type="spellEnd"/>
            <w:r w:rsidRPr="0052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0EBEB151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</w:t>
            </w:r>
          </w:p>
        </w:tc>
        <w:tc>
          <w:tcPr>
            <w:tcW w:w="3827" w:type="dxa"/>
            <w:vAlign w:val="center"/>
          </w:tcPr>
          <w:p w14:paraId="44A51763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связь</w:t>
            </w:r>
          </w:p>
        </w:tc>
      </w:tr>
      <w:tr w:rsidR="00AE589E" w14:paraId="03E8307D" w14:textId="77777777" w:rsidTr="00AE589E">
        <w:tc>
          <w:tcPr>
            <w:tcW w:w="2376" w:type="dxa"/>
          </w:tcPr>
          <w:p w14:paraId="03693482" w14:textId="01A080D1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Попцова А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7610153F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ВШЭ</w:t>
            </w:r>
          </w:p>
        </w:tc>
        <w:tc>
          <w:tcPr>
            <w:tcW w:w="3827" w:type="dxa"/>
            <w:vAlign w:val="center"/>
          </w:tcPr>
          <w:p w14:paraId="620C10AA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Иностранные языки и международная коммуникация</w:t>
            </w:r>
          </w:p>
        </w:tc>
      </w:tr>
      <w:tr w:rsidR="00AE589E" w14:paraId="42DF8105" w14:textId="77777777" w:rsidTr="00AE589E">
        <w:tc>
          <w:tcPr>
            <w:tcW w:w="2376" w:type="dxa"/>
          </w:tcPr>
          <w:p w14:paraId="7D98E002" w14:textId="4981C4E6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Ю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6CD69A32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РФ</w:t>
            </w:r>
          </w:p>
        </w:tc>
        <w:tc>
          <w:tcPr>
            <w:tcW w:w="3827" w:type="dxa"/>
            <w:vAlign w:val="center"/>
          </w:tcPr>
          <w:p w14:paraId="7FE65889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международные финансы</w:t>
            </w:r>
          </w:p>
        </w:tc>
      </w:tr>
      <w:tr w:rsidR="00AE589E" w14:paraId="59010F5A" w14:textId="77777777" w:rsidTr="00AE589E">
        <w:tc>
          <w:tcPr>
            <w:tcW w:w="2376" w:type="dxa"/>
          </w:tcPr>
          <w:p w14:paraId="13658365" w14:textId="43D05179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386E86B8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РЭУ им. Плеханова</w:t>
            </w:r>
          </w:p>
        </w:tc>
        <w:tc>
          <w:tcPr>
            <w:tcW w:w="3827" w:type="dxa"/>
            <w:vAlign w:val="center"/>
          </w:tcPr>
          <w:p w14:paraId="03331032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</w:tr>
      <w:tr w:rsidR="00AE589E" w14:paraId="13BA928D" w14:textId="77777777" w:rsidTr="00AE589E">
        <w:tc>
          <w:tcPr>
            <w:tcW w:w="2376" w:type="dxa"/>
          </w:tcPr>
          <w:p w14:paraId="18B6CA97" w14:textId="0A051506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3786B3A2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</w:tc>
        <w:tc>
          <w:tcPr>
            <w:tcW w:w="3827" w:type="dxa"/>
            <w:vAlign w:val="center"/>
          </w:tcPr>
          <w:p w14:paraId="45A63135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безопасность</w:t>
            </w:r>
          </w:p>
        </w:tc>
      </w:tr>
      <w:tr w:rsidR="00AE589E" w14:paraId="3360C0DC" w14:textId="77777777" w:rsidTr="00AE589E">
        <w:tc>
          <w:tcPr>
            <w:tcW w:w="2376" w:type="dxa"/>
          </w:tcPr>
          <w:p w14:paraId="7794EBF5" w14:textId="3DC3CB46" w:rsidR="00AE589E" w:rsidRDefault="00AE589E" w:rsidP="00525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С</w:t>
            </w:r>
            <w:r w:rsidR="00525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14:paraId="272D13CF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  <w:tc>
          <w:tcPr>
            <w:tcW w:w="3827" w:type="dxa"/>
            <w:vAlign w:val="center"/>
          </w:tcPr>
          <w:p w14:paraId="075DC525" w14:textId="77777777" w:rsidR="00AE589E" w:rsidRDefault="00AE589E" w:rsidP="00AE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</w:tr>
    </w:tbl>
    <w:p w14:paraId="21D3760A" w14:textId="77777777" w:rsidR="00F01C44" w:rsidRDefault="00F01C44"/>
    <w:sectPr w:rsidR="00F01C44" w:rsidSect="00AE58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E"/>
    <w:rsid w:val="00300B4E"/>
    <w:rsid w:val="00525168"/>
    <w:rsid w:val="008C6D46"/>
    <w:rsid w:val="00AE589E"/>
    <w:rsid w:val="00F0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A6F"/>
  <w15:docId w15:val="{64AD2793-FE4C-48D0-9936-89943813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nout-020</cp:lastModifiedBy>
  <cp:revision>3</cp:revision>
  <dcterms:created xsi:type="dcterms:W3CDTF">2020-11-02T06:43:00Z</dcterms:created>
  <dcterms:modified xsi:type="dcterms:W3CDTF">2022-03-29T10:18:00Z</dcterms:modified>
</cp:coreProperties>
</file>